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46C" w:rsidRDefault="00DC10F9">
      <w:pPr>
        <w:pStyle w:val="BodyText"/>
        <w:ind w:firstLine="720"/>
        <w:rPr>
          <w:b/>
          <w:bCs/>
          <w:color w:val="auto"/>
          <w:sz w:val="28"/>
        </w:rPr>
      </w:pPr>
      <w:r>
        <w:t xml:space="preserve"> </w:t>
      </w:r>
      <w:r>
        <w:rPr>
          <w:b/>
          <w:bCs/>
          <w:color w:val="auto"/>
          <w:sz w:val="28"/>
        </w:rPr>
        <w:t>Completion notes for St. Andrew’s Methodist Church Data Breach Incident Form</w:t>
      </w:r>
    </w:p>
    <w:p w:rsidR="002A346C" w:rsidRDefault="00DC10F9">
      <w:pPr>
        <w:pStyle w:val="BodyText"/>
        <w:jc w:val="center"/>
        <w:outlineLvl w:val="0"/>
        <w:rPr>
          <w:color w:val="auto"/>
          <w:sz w:val="24"/>
        </w:rPr>
      </w:pPr>
      <w:r>
        <w:rPr>
          <w:color w:val="auto"/>
          <w:sz w:val="24"/>
        </w:rPr>
        <w:t>(complete all sections, except those shown in red)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08"/>
        <w:gridCol w:w="7380"/>
      </w:tblGrid>
      <w:tr w:rsidR="002A346C">
        <w:tc>
          <w:tcPr>
            <w:tcW w:w="3708" w:type="dxa"/>
            <w:vAlign w:val="center"/>
          </w:tcPr>
          <w:p w:rsidR="002A346C" w:rsidRDefault="00DC10F9">
            <w:pPr>
              <w:pStyle w:val="BodyText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Data Breach No:</w:t>
            </w:r>
          </w:p>
        </w:tc>
        <w:tc>
          <w:tcPr>
            <w:tcW w:w="7380" w:type="dxa"/>
            <w:vAlign w:val="center"/>
          </w:tcPr>
          <w:p w:rsidR="002A346C" w:rsidRDefault="00DC10F9">
            <w:pPr>
              <w:pStyle w:val="BodyTex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To be supplied by the Data Processor or Managing Trustees</w:t>
            </w:r>
          </w:p>
          <w:p w:rsidR="002A346C" w:rsidRDefault="002A346C">
            <w:pPr>
              <w:pStyle w:val="BodyText"/>
              <w:rPr>
                <w:color w:val="auto"/>
                <w:sz w:val="24"/>
              </w:rPr>
            </w:pPr>
          </w:p>
        </w:tc>
      </w:tr>
      <w:tr w:rsidR="002A346C">
        <w:tc>
          <w:tcPr>
            <w:tcW w:w="3708" w:type="dxa"/>
            <w:vAlign w:val="center"/>
          </w:tcPr>
          <w:p w:rsidR="002A346C" w:rsidRDefault="00DC10F9">
            <w:pPr>
              <w:pStyle w:val="BodyText"/>
            </w:pPr>
            <w:r>
              <w:rPr>
                <w:b/>
                <w:bCs/>
                <w:sz w:val="24"/>
              </w:rPr>
              <w:t>Data Holder:</w:t>
            </w:r>
          </w:p>
        </w:tc>
        <w:tc>
          <w:tcPr>
            <w:tcW w:w="7380" w:type="dxa"/>
            <w:vAlign w:val="center"/>
          </w:tcPr>
          <w:p w:rsidR="002A346C" w:rsidRDefault="002A346C">
            <w:pPr>
              <w:pStyle w:val="BodyText"/>
              <w:rPr>
                <w:color w:val="auto"/>
                <w:sz w:val="24"/>
              </w:rPr>
            </w:pPr>
          </w:p>
          <w:p w:rsidR="002A346C" w:rsidRDefault="002A346C">
            <w:pPr>
              <w:pStyle w:val="BodyText"/>
              <w:rPr>
                <w:color w:val="auto"/>
                <w:sz w:val="24"/>
              </w:rPr>
            </w:pPr>
          </w:p>
        </w:tc>
      </w:tr>
      <w:tr w:rsidR="002A346C">
        <w:tc>
          <w:tcPr>
            <w:tcW w:w="3708" w:type="dxa"/>
            <w:vAlign w:val="center"/>
          </w:tcPr>
          <w:p w:rsidR="002A346C" w:rsidRDefault="00DC10F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 &amp; Time of Breach:</w:t>
            </w:r>
          </w:p>
        </w:tc>
        <w:tc>
          <w:tcPr>
            <w:tcW w:w="7380" w:type="dxa"/>
            <w:vAlign w:val="center"/>
          </w:tcPr>
          <w:p w:rsidR="002A346C" w:rsidRDefault="00DC10F9">
            <w:pPr>
              <w:pStyle w:val="BodyTex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Approximate time if unknown</w:t>
            </w:r>
          </w:p>
          <w:p w:rsidR="002A346C" w:rsidRDefault="002A346C">
            <w:pPr>
              <w:pStyle w:val="BodyText"/>
              <w:rPr>
                <w:color w:val="auto"/>
                <w:sz w:val="24"/>
              </w:rPr>
            </w:pPr>
          </w:p>
        </w:tc>
      </w:tr>
      <w:tr w:rsidR="002A346C">
        <w:tc>
          <w:tcPr>
            <w:tcW w:w="3708" w:type="dxa"/>
            <w:vAlign w:val="center"/>
          </w:tcPr>
          <w:p w:rsidR="002A346C" w:rsidRDefault="00DC10F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 &amp; Time Breach discovered:</w:t>
            </w:r>
          </w:p>
        </w:tc>
        <w:tc>
          <w:tcPr>
            <w:tcW w:w="7380" w:type="dxa"/>
            <w:vAlign w:val="center"/>
          </w:tcPr>
          <w:p w:rsidR="002A346C" w:rsidRDefault="002A346C">
            <w:pPr>
              <w:pStyle w:val="BodyText"/>
              <w:rPr>
                <w:color w:val="auto"/>
                <w:sz w:val="24"/>
              </w:rPr>
            </w:pPr>
          </w:p>
          <w:p w:rsidR="002A346C" w:rsidRDefault="002A346C">
            <w:pPr>
              <w:pStyle w:val="BodyText"/>
              <w:rPr>
                <w:color w:val="auto"/>
                <w:sz w:val="24"/>
              </w:rPr>
            </w:pPr>
          </w:p>
        </w:tc>
      </w:tr>
      <w:tr w:rsidR="002A346C">
        <w:tc>
          <w:tcPr>
            <w:tcW w:w="3708" w:type="dxa"/>
            <w:vAlign w:val="center"/>
          </w:tcPr>
          <w:p w:rsidR="002A346C" w:rsidRDefault="00DC10F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 &amp; Time Breach reported:</w:t>
            </w:r>
          </w:p>
        </w:tc>
        <w:tc>
          <w:tcPr>
            <w:tcW w:w="7380" w:type="dxa"/>
            <w:vAlign w:val="center"/>
          </w:tcPr>
          <w:p w:rsidR="002A346C" w:rsidRDefault="002A346C">
            <w:pPr>
              <w:pStyle w:val="BodyText"/>
              <w:rPr>
                <w:color w:val="auto"/>
                <w:sz w:val="24"/>
              </w:rPr>
            </w:pPr>
          </w:p>
          <w:p w:rsidR="002A346C" w:rsidRDefault="002A346C">
            <w:pPr>
              <w:pStyle w:val="BodyText"/>
              <w:rPr>
                <w:color w:val="auto"/>
                <w:sz w:val="24"/>
              </w:rPr>
            </w:pPr>
          </w:p>
        </w:tc>
      </w:tr>
      <w:tr w:rsidR="002A346C">
        <w:tc>
          <w:tcPr>
            <w:tcW w:w="3708" w:type="dxa"/>
            <w:vAlign w:val="center"/>
          </w:tcPr>
          <w:p w:rsidR="002A346C" w:rsidRDefault="00DC10F9">
            <w:pPr>
              <w:pStyle w:val="BodyText"/>
            </w:pPr>
            <w:r>
              <w:rPr>
                <w:b/>
                <w:bCs/>
                <w:sz w:val="24"/>
              </w:rPr>
              <w:t>Breach reported to whom:</w:t>
            </w:r>
          </w:p>
        </w:tc>
        <w:tc>
          <w:tcPr>
            <w:tcW w:w="7380" w:type="dxa"/>
            <w:vAlign w:val="center"/>
          </w:tcPr>
          <w:p w:rsidR="002A346C" w:rsidRDefault="00DC10F9">
            <w:pPr>
              <w:pStyle w:val="BodyTex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To the Managing Trustees or the Data Processor</w:t>
            </w:r>
          </w:p>
          <w:p w:rsidR="002A346C" w:rsidRDefault="002A346C">
            <w:pPr>
              <w:pStyle w:val="BodyText"/>
              <w:rPr>
                <w:color w:val="auto"/>
                <w:sz w:val="24"/>
              </w:rPr>
            </w:pPr>
          </w:p>
        </w:tc>
      </w:tr>
      <w:tr w:rsidR="002A346C">
        <w:tc>
          <w:tcPr>
            <w:tcW w:w="3708" w:type="dxa"/>
            <w:vAlign w:val="center"/>
          </w:tcPr>
          <w:p w:rsidR="002A346C" w:rsidRDefault="00DC10F9">
            <w:pPr>
              <w:pStyle w:val="BodyText"/>
            </w:pPr>
            <w:r>
              <w:rPr>
                <w:b/>
                <w:bCs/>
                <w:sz w:val="24"/>
              </w:rPr>
              <w:t>Source of Breach:</w:t>
            </w:r>
          </w:p>
        </w:tc>
        <w:tc>
          <w:tcPr>
            <w:tcW w:w="7380" w:type="dxa"/>
            <w:vAlign w:val="center"/>
          </w:tcPr>
          <w:p w:rsidR="002A346C" w:rsidRDefault="00DC10F9">
            <w:pPr>
              <w:pStyle w:val="BodyTex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The File, Document or other (computer, mobile phone, extract from file or Document) which contained the Data which was compromised</w:t>
            </w:r>
          </w:p>
        </w:tc>
      </w:tr>
      <w:tr w:rsidR="002A346C">
        <w:tc>
          <w:tcPr>
            <w:tcW w:w="3708" w:type="dxa"/>
            <w:vAlign w:val="center"/>
          </w:tcPr>
          <w:p w:rsidR="002A346C" w:rsidRDefault="00DC10F9">
            <w:pPr>
              <w:pStyle w:val="BodyText"/>
            </w:pPr>
            <w:r>
              <w:rPr>
                <w:b/>
                <w:bCs/>
                <w:sz w:val="24"/>
              </w:rPr>
              <w:t>What the Source was used for:</w:t>
            </w:r>
          </w:p>
        </w:tc>
        <w:tc>
          <w:tcPr>
            <w:tcW w:w="7380" w:type="dxa"/>
            <w:vAlign w:val="center"/>
          </w:tcPr>
          <w:p w:rsidR="002A346C" w:rsidRDefault="00DC10F9">
            <w:pPr>
              <w:pStyle w:val="BodyTex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Use of the Data at the time of loss</w:t>
            </w:r>
          </w:p>
          <w:p w:rsidR="002A346C" w:rsidRDefault="002A346C">
            <w:pPr>
              <w:pStyle w:val="BodyText"/>
              <w:rPr>
                <w:color w:val="auto"/>
                <w:sz w:val="24"/>
              </w:rPr>
            </w:pPr>
          </w:p>
        </w:tc>
      </w:tr>
      <w:tr w:rsidR="002A346C">
        <w:tc>
          <w:tcPr>
            <w:tcW w:w="3708" w:type="dxa"/>
            <w:vAlign w:val="center"/>
          </w:tcPr>
          <w:p w:rsidR="002A346C" w:rsidRDefault="00DC10F9">
            <w:pPr>
              <w:pStyle w:val="BodyText"/>
            </w:pPr>
            <w:r>
              <w:rPr>
                <w:b/>
                <w:bCs/>
                <w:sz w:val="24"/>
              </w:rPr>
              <w:t>Type of Breach, and how breached:</w:t>
            </w:r>
          </w:p>
        </w:tc>
        <w:tc>
          <w:tcPr>
            <w:tcW w:w="7380" w:type="dxa"/>
            <w:vAlign w:val="center"/>
          </w:tcPr>
          <w:p w:rsidR="002A346C" w:rsidRDefault="00DC10F9">
            <w:pPr>
              <w:pStyle w:val="BodyTex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e.g. loss of Personal Data (e.g. misplaced USB stick);</w:t>
            </w:r>
          </w:p>
          <w:p w:rsidR="002A346C" w:rsidRDefault="00DC10F9">
            <w:pPr>
              <w:pStyle w:val="BodyText"/>
              <w:rPr>
                <w:color w:val="auto"/>
                <w:sz w:val="24"/>
              </w:rPr>
            </w:pPr>
            <w:proofErr w:type="spellStart"/>
            <w:r>
              <w:rPr>
                <w:color w:val="auto"/>
                <w:sz w:val="24"/>
              </w:rPr>
              <w:t>unauthorised</w:t>
            </w:r>
            <w:proofErr w:type="spellEnd"/>
            <w:r>
              <w:rPr>
                <w:color w:val="auto"/>
                <w:sz w:val="24"/>
              </w:rPr>
              <w:t xml:space="preserve"> access or disclosure or other breach of security (e.g. sending email to incorrect recipient);</w:t>
            </w:r>
          </w:p>
          <w:p w:rsidR="002A346C" w:rsidRDefault="00DC10F9">
            <w:pPr>
              <w:pStyle w:val="BodyTex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loss of confidentiality by telling unauthorized person data;</w:t>
            </w:r>
          </w:p>
          <w:p w:rsidR="002A346C" w:rsidRDefault="00DC10F9">
            <w:pPr>
              <w:pStyle w:val="BodyTex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integrity (e.g. </w:t>
            </w:r>
            <w:proofErr w:type="spellStart"/>
            <w:r>
              <w:rPr>
                <w:color w:val="auto"/>
                <w:sz w:val="24"/>
              </w:rPr>
              <w:t>unauthorised</w:t>
            </w:r>
            <w:proofErr w:type="spellEnd"/>
            <w:r>
              <w:rPr>
                <w:color w:val="auto"/>
                <w:sz w:val="24"/>
              </w:rPr>
              <w:t xml:space="preserve"> person amending personal information) </w:t>
            </w:r>
          </w:p>
        </w:tc>
      </w:tr>
      <w:tr w:rsidR="002A346C">
        <w:tc>
          <w:tcPr>
            <w:tcW w:w="3708" w:type="dxa"/>
            <w:vAlign w:val="center"/>
          </w:tcPr>
          <w:p w:rsidR="002A346C" w:rsidRDefault="00DC10F9">
            <w:pPr>
              <w:pStyle w:val="BodyText"/>
            </w:pPr>
            <w:r>
              <w:rPr>
                <w:b/>
                <w:bCs/>
                <w:sz w:val="24"/>
              </w:rPr>
              <w:t>Description:</w:t>
            </w:r>
          </w:p>
        </w:tc>
        <w:tc>
          <w:tcPr>
            <w:tcW w:w="7380" w:type="dxa"/>
            <w:vAlign w:val="center"/>
          </w:tcPr>
          <w:p w:rsidR="002A346C" w:rsidRDefault="00DC10F9">
            <w:pPr>
              <w:pStyle w:val="BodyTex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e.g. theft, or loss of, or unattended, document/file/computer/mobile phone,  protected or unprotected Data sent to unauthorized person</w:t>
            </w:r>
          </w:p>
          <w:p w:rsidR="002A346C" w:rsidRDefault="00DC10F9">
            <w:pPr>
              <w:pStyle w:val="BodyTex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unprotected Data viewed by unauthorized person</w:t>
            </w:r>
          </w:p>
          <w:p w:rsidR="002A346C" w:rsidRDefault="00DC10F9">
            <w:pPr>
              <w:pStyle w:val="BodyTex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unprotected Data sent by email or posted</w:t>
            </w:r>
          </w:p>
          <w:p w:rsidR="002A346C" w:rsidRDefault="00DC10F9">
            <w:pPr>
              <w:pStyle w:val="BodyTex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whether protected or unprotected</w:t>
            </w:r>
          </w:p>
        </w:tc>
      </w:tr>
      <w:tr w:rsidR="002A346C">
        <w:tc>
          <w:tcPr>
            <w:tcW w:w="3708" w:type="dxa"/>
            <w:vAlign w:val="center"/>
          </w:tcPr>
          <w:p w:rsidR="002A346C" w:rsidRDefault="00DC10F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How you became aware:</w:t>
            </w:r>
          </w:p>
        </w:tc>
        <w:tc>
          <w:tcPr>
            <w:tcW w:w="7380" w:type="dxa"/>
            <w:vAlign w:val="center"/>
          </w:tcPr>
          <w:p w:rsidR="002A346C" w:rsidRDefault="00DC10F9">
            <w:pPr>
              <w:pStyle w:val="BodyTex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How/why you realized the breach had occurred</w:t>
            </w:r>
          </w:p>
          <w:p w:rsidR="002A346C" w:rsidRDefault="002A346C">
            <w:pPr>
              <w:pStyle w:val="BodyText"/>
              <w:rPr>
                <w:color w:val="auto"/>
                <w:sz w:val="24"/>
              </w:rPr>
            </w:pPr>
          </w:p>
        </w:tc>
      </w:tr>
      <w:tr w:rsidR="002A346C">
        <w:tc>
          <w:tcPr>
            <w:tcW w:w="3708" w:type="dxa"/>
            <w:vAlign w:val="center"/>
          </w:tcPr>
          <w:p w:rsidR="002A346C" w:rsidRDefault="00DC10F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No of people affected: (</w:t>
            </w:r>
            <w:r>
              <w:rPr>
                <w:bCs/>
                <w:sz w:val="24"/>
              </w:rPr>
              <w:t xml:space="preserve">if </w:t>
            </w:r>
            <w:r>
              <w:rPr>
                <w:bCs/>
                <w:sz w:val="24"/>
                <w:u w:val="single"/>
              </w:rPr>
              <w:t>less than all</w:t>
            </w:r>
            <w:r>
              <w:rPr>
                <w:bCs/>
                <w:sz w:val="24"/>
              </w:rPr>
              <w:t xml:space="preserve"> please complete overleaf</w:t>
            </w:r>
            <w:r>
              <w:rPr>
                <w:b/>
                <w:bCs/>
                <w:sz w:val="24"/>
              </w:rPr>
              <w:t>)</w:t>
            </w:r>
          </w:p>
        </w:tc>
        <w:tc>
          <w:tcPr>
            <w:tcW w:w="7380" w:type="dxa"/>
            <w:vAlign w:val="center"/>
          </w:tcPr>
          <w:p w:rsidR="002A346C" w:rsidRDefault="00DC10F9">
            <w:pPr>
              <w:pStyle w:val="BodyTex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Insert ‘All’ if whole list compromised, or the number affected otherwise</w:t>
            </w:r>
          </w:p>
          <w:p w:rsidR="002A346C" w:rsidRDefault="002A346C">
            <w:pPr>
              <w:pStyle w:val="BodyText"/>
              <w:rPr>
                <w:color w:val="auto"/>
                <w:sz w:val="24"/>
              </w:rPr>
            </w:pPr>
          </w:p>
        </w:tc>
      </w:tr>
      <w:tr w:rsidR="002A346C">
        <w:tc>
          <w:tcPr>
            <w:tcW w:w="3708" w:type="dxa"/>
            <w:vAlign w:val="center"/>
          </w:tcPr>
          <w:p w:rsidR="002A346C" w:rsidRDefault="00DC10F9">
            <w:pPr>
              <w:pStyle w:val="BodyText"/>
            </w:pPr>
            <w:r>
              <w:rPr>
                <w:b/>
                <w:bCs/>
                <w:sz w:val="24"/>
              </w:rPr>
              <w:t>Categories of Data breached:</w:t>
            </w:r>
          </w:p>
        </w:tc>
        <w:tc>
          <w:tcPr>
            <w:tcW w:w="7380" w:type="dxa"/>
            <w:vAlign w:val="center"/>
          </w:tcPr>
          <w:p w:rsidR="002A346C" w:rsidRDefault="00DC10F9">
            <w:pPr>
              <w:pStyle w:val="BodyTex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e.g. Address, Tel No, email address</w:t>
            </w:r>
            <w:r>
              <w:t xml:space="preserve">, </w:t>
            </w:r>
            <w:r>
              <w:rPr>
                <w:sz w:val="24"/>
              </w:rPr>
              <w:t>family associations, age, d-o-b, etc.</w:t>
            </w:r>
          </w:p>
          <w:p w:rsidR="002A346C" w:rsidRDefault="002A346C">
            <w:pPr>
              <w:pStyle w:val="BodyText"/>
              <w:rPr>
                <w:color w:val="auto"/>
                <w:sz w:val="24"/>
              </w:rPr>
            </w:pPr>
          </w:p>
        </w:tc>
      </w:tr>
      <w:tr w:rsidR="002A346C">
        <w:tc>
          <w:tcPr>
            <w:tcW w:w="3708" w:type="dxa"/>
            <w:vAlign w:val="center"/>
          </w:tcPr>
          <w:p w:rsidR="002A346C" w:rsidRDefault="00DC10F9">
            <w:pPr>
              <w:pStyle w:val="BodyText"/>
            </w:pPr>
            <w:r>
              <w:rPr>
                <w:b/>
                <w:bCs/>
                <w:sz w:val="24"/>
              </w:rPr>
              <w:t>Consequences of Breach:</w:t>
            </w:r>
          </w:p>
        </w:tc>
        <w:tc>
          <w:tcPr>
            <w:tcW w:w="7380" w:type="dxa"/>
            <w:vAlign w:val="center"/>
          </w:tcPr>
          <w:p w:rsidR="002A346C" w:rsidRDefault="000D44ED">
            <w:pPr>
              <w:pStyle w:val="BodyTex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 xml:space="preserve">e.g. </w:t>
            </w:r>
            <w:r w:rsidR="00DC10F9">
              <w:rPr>
                <w:color w:val="auto"/>
                <w:sz w:val="24"/>
              </w:rPr>
              <w:t>Disclosure to unauthorized person</w:t>
            </w:r>
          </w:p>
          <w:p w:rsidR="002A346C" w:rsidRDefault="002A346C">
            <w:pPr>
              <w:pStyle w:val="BodyText"/>
              <w:rPr>
                <w:color w:val="auto"/>
                <w:sz w:val="24"/>
              </w:rPr>
            </w:pPr>
          </w:p>
        </w:tc>
      </w:tr>
      <w:tr w:rsidR="002A346C">
        <w:tc>
          <w:tcPr>
            <w:tcW w:w="3708" w:type="dxa"/>
            <w:vAlign w:val="center"/>
          </w:tcPr>
          <w:p w:rsidR="002A346C" w:rsidRDefault="00DC10F9">
            <w:pPr>
              <w:pStyle w:val="BodyText"/>
            </w:pPr>
            <w:r>
              <w:rPr>
                <w:b/>
                <w:bCs/>
                <w:sz w:val="24"/>
              </w:rPr>
              <w:t>Remedial Action taken:</w:t>
            </w:r>
            <w:r>
              <w:t xml:space="preserve"> </w:t>
            </w:r>
          </w:p>
        </w:tc>
        <w:tc>
          <w:tcPr>
            <w:tcW w:w="7380" w:type="dxa"/>
            <w:vAlign w:val="center"/>
          </w:tcPr>
          <w:p w:rsidR="002A346C" w:rsidRDefault="00DC10F9">
            <w:pPr>
              <w:pStyle w:val="BodyTex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e.g. 1</w:t>
            </w:r>
            <w:r w:rsidR="000D44ED">
              <w:rPr>
                <w:color w:val="auto"/>
                <w:sz w:val="24"/>
              </w:rPr>
              <w:t>.</w:t>
            </w:r>
            <w:r>
              <w:rPr>
                <w:color w:val="auto"/>
                <w:sz w:val="24"/>
              </w:rPr>
              <w:t xml:space="preserve"> Attempt to retrieve lost or mislaid Data;</w:t>
            </w:r>
          </w:p>
          <w:p w:rsidR="002A346C" w:rsidRDefault="00DC10F9">
            <w:pPr>
              <w:pStyle w:val="BodyTex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  <w:r w:rsidR="000D44ED">
              <w:rPr>
                <w:color w:val="auto"/>
                <w:sz w:val="24"/>
              </w:rPr>
              <w:t>.</w:t>
            </w:r>
            <w:r>
              <w:rPr>
                <w:color w:val="auto"/>
                <w:sz w:val="24"/>
              </w:rPr>
              <w:t xml:space="preserve"> Request unauthorized recipient to </w:t>
            </w:r>
            <w:r w:rsidR="000D44ED">
              <w:rPr>
                <w:color w:val="auto"/>
                <w:sz w:val="24"/>
              </w:rPr>
              <w:t xml:space="preserve">return </w:t>
            </w:r>
            <w:r w:rsidR="00216876">
              <w:rPr>
                <w:color w:val="auto"/>
                <w:sz w:val="24"/>
              </w:rPr>
              <w:t>(</w:t>
            </w:r>
            <w:r w:rsidR="000D44ED">
              <w:rPr>
                <w:color w:val="auto"/>
                <w:sz w:val="24"/>
              </w:rPr>
              <w:t xml:space="preserve">or </w:t>
            </w:r>
            <w:r>
              <w:rPr>
                <w:color w:val="auto"/>
                <w:sz w:val="24"/>
              </w:rPr>
              <w:t>destroy</w:t>
            </w:r>
            <w:r w:rsidR="00216876">
              <w:rPr>
                <w:color w:val="auto"/>
                <w:sz w:val="24"/>
              </w:rPr>
              <w:t>)</w:t>
            </w:r>
            <w:r>
              <w:rPr>
                <w:color w:val="auto"/>
                <w:sz w:val="24"/>
              </w:rPr>
              <w:t xml:space="preserve"> and not read the Data received, and report when having done so</w:t>
            </w:r>
          </w:p>
        </w:tc>
      </w:tr>
      <w:tr w:rsidR="002A346C">
        <w:tc>
          <w:tcPr>
            <w:tcW w:w="3708" w:type="dxa"/>
            <w:vAlign w:val="center"/>
          </w:tcPr>
          <w:p w:rsidR="002A346C" w:rsidRDefault="002D06CC" w:rsidP="002D06CC">
            <w:pPr>
              <w:pStyle w:val="BodyText"/>
              <w:rPr>
                <w:sz w:val="24"/>
              </w:rPr>
            </w:pPr>
            <w:r>
              <w:rPr>
                <w:b/>
                <w:bCs/>
                <w:sz w:val="24"/>
              </w:rPr>
              <w:t xml:space="preserve">Date </w:t>
            </w:r>
            <w:r w:rsidR="00DC10F9">
              <w:rPr>
                <w:b/>
                <w:bCs/>
                <w:sz w:val="24"/>
              </w:rPr>
              <w:t>Subject(s) informed:</w:t>
            </w:r>
          </w:p>
        </w:tc>
        <w:tc>
          <w:tcPr>
            <w:tcW w:w="7380" w:type="dxa"/>
            <w:vAlign w:val="center"/>
          </w:tcPr>
          <w:p w:rsidR="002A346C" w:rsidRDefault="000D44ED" w:rsidP="00493E34">
            <w:pPr>
              <w:pStyle w:val="BodyTex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To be completed by</w:t>
            </w:r>
            <w:r w:rsidR="00DC10F9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the </w:t>
            </w:r>
            <w:r w:rsidR="00DC10F9">
              <w:rPr>
                <w:color w:val="FF0000"/>
                <w:sz w:val="24"/>
              </w:rPr>
              <w:t>Managing Trustees or Data Processor (see rear of Form and any Continuation Form</w:t>
            </w:r>
            <w:r w:rsidR="00493E34">
              <w:rPr>
                <w:color w:val="FF0000"/>
                <w:sz w:val="24"/>
              </w:rPr>
              <w:t>): enter</w:t>
            </w:r>
            <w:r w:rsidR="002D06CC">
              <w:rPr>
                <w:color w:val="FF0000"/>
                <w:sz w:val="24"/>
              </w:rPr>
              <w:t xml:space="preserve"> start &amp; end dates</w:t>
            </w:r>
            <w:r w:rsidR="00493E34">
              <w:rPr>
                <w:color w:val="FF0000"/>
                <w:sz w:val="24"/>
              </w:rPr>
              <w:t xml:space="preserve"> if multiple</w:t>
            </w:r>
          </w:p>
        </w:tc>
      </w:tr>
      <w:tr w:rsidR="002A346C">
        <w:tc>
          <w:tcPr>
            <w:tcW w:w="3708" w:type="dxa"/>
            <w:vAlign w:val="center"/>
          </w:tcPr>
          <w:p w:rsidR="002A346C" w:rsidRDefault="00DC10F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Data Controller informed:</w:t>
            </w:r>
          </w:p>
        </w:tc>
        <w:tc>
          <w:tcPr>
            <w:tcW w:w="7380" w:type="dxa"/>
            <w:vAlign w:val="center"/>
          </w:tcPr>
          <w:p w:rsidR="002A346C" w:rsidRDefault="000D44ED">
            <w:pPr>
              <w:pStyle w:val="BodyTex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To be completed by</w:t>
            </w:r>
            <w:r w:rsidR="00DC10F9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the </w:t>
            </w:r>
            <w:r w:rsidR="00DC10F9">
              <w:rPr>
                <w:color w:val="FF0000"/>
                <w:sz w:val="24"/>
              </w:rPr>
              <w:t>Managing Trustees or Data Processor</w:t>
            </w:r>
          </w:p>
          <w:p w:rsidR="002A346C" w:rsidRDefault="002A346C">
            <w:pPr>
              <w:pStyle w:val="BodyText"/>
              <w:rPr>
                <w:color w:val="FF0000"/>
                <w:sz w:val="24"/>
              </w:rPr>
            </w:pPr>
          </w:p>
        </w:tc>
      </w:tr>
      <w:tr w:rsidR="002A346C">
        <w:tc>
          <w:tcPr>
            <w:tcW w:w="3708" w:type="dxa"/>
            <w:vAlign w:val="center"/>
          </w:tcPr>
          <w:p w:rsidR="00493E34" w:rsidRDefault="00DC10F9" w:rsidP="00493E34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Comments and steps for future </w:t>
            </w:r>
            <w:r w:rsidR="00493E34">
              <w:rPr>
                <w:b/>
                <w:bCs/>
                <w:sz w:val="24"/>
              </w:rPr>
              <w:t>s</w:t>
            </w:r>
            <w:r>
              <w:rPr>
                <w:b/>
                <w:bCs/>
                <w:sz w:val="24"/>
              </w:rPr>
              <w:t>ecurity:</w:t>
            </w:r>
          </w:p>
        </w:tc>
        <w:tc>
          <w:tcPr>
            <w:tcW w:w="7380" w:type="dxa"/>
            <w:vAlign w:val="center"/>
          </w:tcPr>
          <w:p w:rsidR="002A346C" w:rsidRDefault="000D44ED">
            <w:pPr>
              <w:pStyle w:val="BodyTex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To be completed by</w:t>
            </w:r>
            <w:r w:rsidR="00DC10F9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the </w:t>
            </w:r>
            <w:r w:rsidR="00DC10F9">
              <w:rPr>
                <w:color w:val="FF0000"/>
                <w:sz w:val="24"/>
              </w:rPr>
              <w:t>Managing Trustees or Data Processor</w:t>
            </w:r>
          </w:p>
          <w:p w:rsidR="002A346C" w:rsidRDefault="002A346C">
            <w:pPr>
              <w:pStyle w:val="BodyText"/>
              <w:rPr>
                <w:color w:val="FF0000"/>
                <w:sz w:val="24"/>
              </w:rPr>
            </w:pPr>
          </w:p>
        </w:tc>
      </w:tr>
    </w:tbl>
    <w:p w:rsidR="002A346C" w:rsidRDefault="002A346C">
      <w:pPr>
        <w:pStyle w:val="BodyText"/>
        <w:jc w:val="center"/>
        <w:outlineLvl w:val="0"/>
        <w:rPr>
          <w:color w:val="auto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28"/>
        <w:gridCol w:w="7730"/>
      </w:tblGrid>
      <w:tr w:rsidR="002A346C">
        <w:trPr>
          <w:cantSplit/>
        </w:trPr>
        <w:tc>
          <w:tcPr>
            <w:tcW w:w="11258" w:type="dxa"/>
            <w:gridSpan w:val="2"/>
          </w:tcPr>
          <w:p w:rsidR="002A346C" w:rsidRDefault="00DC10F9">
            <w:pPr>
              <w:pStyle w:val="BodyText"/>
              <w:jc w:val="center"/>
              <w:outlineLvl w:val="0"/>
              <w:rPr>
                <w:b/>
                <w:bCs/>
                <w:color w:val="auto"/>
                <w:sz w:val="28"/>
              </w:rPr>
            </w:pPr>
            <w:r>
              <w:rPr>
                <w:b/>
                <w:bCs/>
                <w:color w:val="auto"/>
                <w:sz w:val="28"/>
              </w:rPr>
              <w:t>Rear of sheet and Continuation Sheet</w:t>
            </w:r>
          </w:p>
        </w:tc>
      </w:tr>
      <w:tr w:rsidR="002A346C">
        <w:tc>
          <w:tcPr>
            <w:tcW w:w="3528" w:type="dxa"/>
            <w:vAlign w:val="center"/>
          </w:tcPr>
          <w:p w:rsidR="002A346C" w:rsidRDefault="00DC10F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Data Subject’s Name:</w:t>
            </w:r>
          </w:p>
        </w:tc>
        <w:tc>
          <w:tcPr>
            <w:tcW w:w="7730" w:type="dxa"/>
            <w:vAlign w:val="center"/>
          </w:tcPr>
          <w:p w:rsidR="002A346C" w:rsidRDefault="00DC10F9">
            <w:pPr>
              <w:pStyle w:val="BodyTex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Everyone affected by the Breach if less than all the names on the Source</w:t>
            </w:r>
            <w:r w:rsidR="00284D88">
              <w:rPr>
                <w:color w:val="auto"/>
                <w:sz w:val="24"/>
              </w:rPr>
              <w:t>.</w:t>
            </w:r>
          </w:p>
          <w:p w:rsidR="002A346C" w:rsidRDefault="000D44ED" w:rsidP="002D06CC">
            <w:pPr>
              <w:pStyle w:val="BodyText"/>
              <w:rPr>
                <w:color w:val="FF0000"/>
                <w:sz w:val="24"/>
              </w:rPr>
            </w:pPr>
            <w:r>
              <w:rPr>
                <w:color w:val="auto"/>
                <w:sz w:val="24"/>
              </w:rPr>
              <w:t>(Otherwise, if ‘All’</w:t>
            </w:r>
            <w:r w:rsidR="002D06CC">
              <w:rPr>
                <w:color w:val="auto"/>
                <w:sz w:val="24"/>
              </w:rPr>
              <w:t xml:space="preserve"> only:</w:t>
            </w:r>
            <w:r w:rsidR="00DC10F9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4"/>
              </w:rPr>
              <w:t xml:space="preserve"> </w:t>
            </w:r>
            <w:r w:rsidR="002D06CC">
              <w:rPr>
                <w:color w:val="FF0000"/>
                <w:sz w:val="24"/>
              </w:rPr>
              <w:t>to</w:t>
            </w:r>
            <w:r w:rsidR="00DC10F9">
              <w:rPr>
                <w:color w:val="FF0000"/>
                <w:sz w:val="24"/>
              </w:rPr>
              <w:t xml:space="preserve"> be completed by</w:t>
            </w:r>
            <w:r>
              <w:rPr>
                <w:color w:val="FF0000"/>
                <w:sz w:val="24"/>
              </w:rPr>
              <w:t xml:space="preserve"> the</w:t>
            </w:r>
            <w:r w:rsidR="00DC10F9">
              <w:rPr>
                <w:color w:val="auto"/>
                <w:sz w:val="24"/>
              </w:rPr>
              <w:t xml:space="preserve"> </w:t>
            </w:r>
            <w:r w:rsidR="00DC10F9">
              <w:rPr>
                <w:color w:val="FF0000"/>
                <w:sz w:val="24"/>
              </w:rPr>
              <w:t>Managing Trustees or Data Processor</w:t>
            </w:r>
            <w:r w:rsidR="00DC10F9">
              <w:rPr>
                <w:color w:val="auto"/>
                <w:sz w:val="24"/>
              </w:rPr>
              <w:t>)</w:t>
            </w:r>
          </w:p>
        </w:tc>
      </w:tr>
      <w:tr w:rsidR="002A346C">
        <w:tc>
          <w:tcPr>
            <w:tcW w:w="3528" w:type="dxa"/>
            <w:vAlign w:val="center"/>
          </w:tcPr>
          <w:p w:rsidR="002A346C" w:rsidRDefault="00DC10F9">
            <w:pPr>
              <w:pStyle w:val="BodyText"/>
              <w:rPr>
                <w:sz w:val="24"/>
              </w:rPr>
            </w:pPr>
            <w:r>
              <w:rPr>
                <w:b/>
                <w:bCs/>
                <w:sz w:val="24"/>
              </w:rPr>
              <w:t>Categories of Data breached:</w:t>
            </w:r>
          </w:p>
        </w:tc>
        <w:tc>
          <w:tcPr>
            <w:tcW w:w="7730" w:type="dxa"/>
            <w:vAlign w:val="center"/>
          </w:tcPr>
          <w:p w:rsidR="002A346C" w:rsidRDefault="00DC10F9">
            <w:pPr>
              <w:pStyle w:val="BodyText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As above, appli</w:t>
            </w:r>
            <w:r w:rsidR="000D44ED">
              <w:rPr>
                <w:color w:val="auto"/>
                <w:sz w:val="24"/>
              </w:rPr>
              <w:t>cable to each person affected (</w:t>
            </w:r>
            <w:r>
              <w:rPr>
                <w:color w:val="auto"/>
                <w:sz w:val="24"/>
              </w:rPr>
              <w:t xml:space="preserve">a single “ may be used where </w:t>
            </w:r>
            <w:r>
              <w:rPr>
                <w:color w:val="auto"/>
                <w:sz w:val="24"/>
                <w:u w:val="single"/>
              </w:rPr>
              <w:t>accurate only</w:t>
            </w:r>
            <w:r>
              <w:rPr>
                <w:color w:val="auto"/>
                <w:sz w:val="24"/>
              </w:rPr>
              <w:t>)</w:t>
            </w:r>
          </w:p>
        </w:tc>
      </w:tr>
      <w:tr w:rsidR="002A346C">
        <w:tc>
          <w:tcPr>
            <w:tcW w:w="3528" w:type="dxa"/>
            <w:vAlign w:val="center"/>
          </w:tcPr>
          <w:p w:rsidR="002A346C" w:rsidRDefault="00DC10F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Date </w:t>
            </w:r>
            <w:r w:rsidR="00493E34">
              <w:rPr>
                <w:b/>
                <w:bCs/>
                <w:sz w:val="24"/>
              </w:rPr>
              <w:t xml:space="preserve">Subject </w:t>
            </w:r>
            <w:r>
              <w:rPr>
                <w:b/>
                <w:bCs/>
                <w:sz w:val="24"/>
              </w:rPr>
              <w:t>Informed:</w:t>
            </w:r>
          </w:p>
        </w:tc>
        <w:tc>
          <w:tcPr>
            <w:tcW w:w="7730" w:type="dxa"/>
            <w:vAlign w:val="center"/>
          </w:tcPr>
          <w:p w:rsidR="002A346C" w:rsidRDefault="000D44ED">
            <w:pPr>
              <w:pStyle w:val="BodyText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To be completed by</w:t>
            </w:r>
            <w:r w:rsidR="00DC10F9">
              <w:rPr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the Managing</w:t>
            </w:r>
            <w:r w:rsidR="00DC10F9">
              <w:rPr>
                <w:color w:val="FF0000"/>
                <w:sz w:val="24"/>
              </w:rPr>
              <w:t xml:space="preserve"> Trustees or Data Processor</w:t>
            </w:r>
          </w:p>
          <w:p w:rsidR="00216876" w:rsidRDefault="00216876">
            <w:pPr>
              <w:pStyle w:val="BodyText"/>
              <w:rPr>
                <w:color w:val="auto"/>
                <w:sz w:val="24"/>
              </w:rPr>
            </w:pPr>
          </w:p>
        </w:tc>
      </w:tr>
    </w:tbl>
    <w:p w:rsidR="002A346C" w:rsidRDefault="000D44ED" w:rsidP="008857E3">
      <w:pPr>
        <w:pStyle w:val="BodyText"/>
        <w:jc w:val="center"/>
        <w:outlineLvl w:val="0"/>
        <w:rPr>
          <w:bCs/>
          <w:color w:val="FF0000"/>
          <w:sz w:val="24"/>
        </w:rPr>
      </w:pPr>
      <w:bookmarkStart w:id="0" w:name="p39"/>
      <w:bookmarkEnd w:id="0"/>
      <w:r w:rsidRPr="00205626">
        <w:rPr>
          <w:bCs/>
          <w:color w:val="FF0000"/>
          <w:sz w:val="24"/>
          <w:u w:val="single"/>
        </w:rPr>
        <w:t>Note:</w:t>
      </w:r>
      <w:r w:rsidRPr="00205626">
        <w:rPr>
          <w:bCs/>
          <w:color w:val="FF0000"/>
          <w:sz w:val="24"/>
        </w:rPr>
        <w:t xml:space="preserve"> All </w:t>
      </w:r>
      <w:r>
        <w:rPr>
          <w:bCs/>
          <w:color w:val="FF0000"/>
          <w:sz w:val="24"/>
        </w:rPr>
        <w:t>areas for entering Data are expandable when entering Data; please ignore that page headings may move.</w:t>
      </w:r>
    </w:p>
    <w:p w:rsidR="008857E3" w:rsidRPr="008857E3" w:rsidRDefault="008857E3" w:rsidP="008857E3">
      <w:pPr>
        <w:pStyle w:val="BodyText"/>
        <w:jc w:val="center"/>
        <w:outlineLvl w:val="0"/>
        <w:rPr>
          <w:bCs/>
          <w:color w:val="FF0000"/>
          <w:sz w:val="24"/>
        </w:rPr>
      </w:pPr>
    </w:p>
    <w:p w:rsidR="002A346C" w:rsidRDefault="00DC10F9">
      <w:pPr>
        <w:pStyle w:val="BodyText"/>
        <w:jc w:val="center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St. Andrew’s Methodist Church: Data Breach Incident Form</w:t>
      </w:r>
    </w:p>
    <w:p w:rsidR="002A346C" w:rsidRDefault="002A346C">
      <w:pPr>
        <w:pStyle w:val="BodyText"/>
        <w:jc w:val="center"/>
        <w:rPr>
          <w:b/>
          <w:bCs/>
          <w:sz w:val="28"/>
          <w:szCs w:val="28"/>
          <w:u w:val="single"/>
        </w:rPr>
      </w:pP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8"/>
        <w:gridCol w:w="6660"/>
      </w:tblGrid>
      <w:tr w:rsidR="002A346C">
        <w:tc>
          <w:tcPr>
            <w:tcW w:w="4608" w:type="dxa"/>
            <w:vAlign w:val="center"/>
          </w:tcPr>
          <w:p w:rsidR="002A346C" w:rsidRDefault="00DC10F9">
            <w:pPr>
              <w:pStyle w:val="BodyText"/>
            </w:pPr>
            <w:r>
              <w:rPr>
                <w:b/>
                <w:bCs/>
                <w:sz w:val="24"/>
              </w:rPr>
              <w:t>Data holder:</w:t>
            </w:r>
          </w:p>
        </w:tc>
        <w:tc>
          <w:tcPr>
            <w:tcW w:w="6660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4608" w:type="dxa"/>
            <w:vAlign w:val="center"/>
          </w:tcPr>
          <w:p w:rsidR="002A346C" w:rsidRDefault="00DC10F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 &amp; Time of Breach:</w:t>
            </w:r>
          </w:p>
        </w:tc>
        <w:tc>
          <w:tcPr>
            <w:tcW w:w="6660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4608" w:type="dxa"/>
            <w:vAlign w:val="center"/>
          </w:tcPr>
          <w:p w:rsidR="002A346C" w:rsidRDefault="00DC10F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Date &amp; Time Breach </w:t>
            </w:r>
            <w:r>
              <w:rPr>
                <w:b/>
                <w:bCs/>
                <w:sz w:val="24"/>
                <w:u w:val="single"/>
              </w:rPr>
              <w:t>discovered</w:t>
            </w:r>
            <w:r>
              <w:rPr>
                <w:b/>
                <w:bCs/>
                <w:sz w:val="24"/>
              </w:rPr>
              <w:t>:</w:t>
            </w:r>
          </w:p>
        </w:tc>
        <w:tc>
          <w:tcPr>
            <w:tcW w:w="6660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4608" w:type="dxa"/>
            <w:vAlign w:val="center"/>
          </w:tcPr>
          <w:p w:rsidR="002A346C" w:rsidRDefault="00DC10F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 Breach reported:</w:t>
            </w:r>
          </w:p>
        </w:tc>
        <w:tc>
          <w:tcPr>
            <w:tcW w:w="6660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</w:tr>
      <w:tr w:rsidR="002A346C">
        <w:trPr>
          <w:trHeight w:val="521"/>
        </w:trPr>
        <w:tc>
          <w:tcPr>
            <w:tcW w:w="4608" w:type="dxa"/>
            <w:vAlign w:val="center"/>
          </w:tcPr>
          <w:p w:rsidR="002A346C" w:rsidRDefault="00DC10F9">
            <w:pPr>
              <w:pStyle w:val="BodyText"/>
            </w:pPr>
            <w:r>
              <w:rPr>
                <w:b/>
                <w:bCs/>
                <w:sz w:val="24"/>
              </w:rPr>
              <w:t>Breach reported to whom:</w:t>
            </w:r>
          </w:p>
        </w:tc>
        <w:tc>
          <w:tcPr>
            <w:tcW w:w="6660" w:type="dxa"/>
          </w:tcPr>
          <w:p w:rsidR="002A346C" w:rsidRDefault="002A346C">
            <w:pPr>
              <w:pStyle w:val="BodyText"/>
            </w:pPr>
          </w:p>
        </w:tc>
      </w:tr>
      <w:tr w:rsidR="002A346C">
        <w:trPr>
          <w:trHeight w:val="530"/>
        </w:trPr>
        <w:tc>
          <w:tcPr>
            <w:tcW w:w="4608" w:type="dxa"/>
            <w:vAlign w:val="center"/>
          </w:tcPr>
          <w:p w:rsidR="002A346C" w:rsidRDefault="00DC10F9">
            <w:pPr>
              <w:pStyle w:val="BodyText"/>
            </w:pPr>
            <w:r>
              <w:rPr>
                <w:b/>
                <w:bCs/>
                <w:sz w:val="24"/>
              </w:rPr>
              <w:t>Source of Breach:</w:t>
            </w:r>
          </w:p>
        </w:tc>
        <w:tc>
          <w:tcPr>
            <w:tcW w:w="6660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</w:tr>
      <w:tr w:rsidR="002A346C">
        <w:trPr>
          <w:trHeight w:val="602"/>
        </w:trPr>
        <w:tc>
          <w:tcPr>
            <w:tcW w:w="4608" w:type="dxa"/>
            <w:vAlign w:val="center"/>
          </w:tcPr>
          <w:p w:rsidR="002A346C" w:rsidRDefault="00DC10F9">
            <w:pPr>
              <w:pStyle w:val="BodyText"/>
            </w:pPr>
            <w:r>
              <w:rPr>
                <w:b/>
                <w:bCs/>
                <w:sz w:val="24"/>
              </w:rPr>
              <w:t>What the Source was used for:</w:t>
            </w:r>
          </w:p>
        </w:tc>
        <w:tc>
          <w:tcPr>
            <w:tcW w:w="666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4608" w:type="dxa"/>
            <w:vAlign w:val="center"/>
          </w:tcPr>
          <w:p w:rsidR="002A346C" w:rsidRDefault="00DC10F9">
            <w:pPr>
              <w:pStyle w:val="BodyText"/>
            </w:pPr>
            <w:r>
              <w:rPr>
                <w:b/>
                <w:bCs/>
                <w:sz w:val="24"/>
              </w:rPr>
              <w:t>Type of Breach, and how breached:</w:t>
            </w:r>
          </w:p>
        </w:tc>
        <w:tc>
          <w:tcPr>
            <w:tcW w:w="6660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</w:tr>
      <w:tr w:rsidR="002A346C">
        <w:trPr>
          <w:trHeight w:val="1160"/>
        </w:trPr>
        <w:tc>
          <w:tcPr>
            <w:tcW w:w="4608" w:type="dxa"/>
            <w:vAlign w:val="center"/>
          </w:tcPr>
          <w:p w:rsidR="002A346C" w:rsidRDefault="00DC10F9">
            <w:pPr>
              <w:pStyle w:val="BodyText"/>
            </w:pPr>
            <w:r>
              <w:rPr>
                <w:b/>
                <w:bCs/>
                <w:sz w:val="24"/>
              </w:rPr>
              <w:t>Description:</w:t>
            </w:r>
          </w:p>
        </w:tc>
        <w:tc>
          <w:tcPr>
            <w:tcW w:w="6660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</w:tr>
      <w:tr w:rsidR="002A346C">
        <w:trPr>
          <w:trHeight w:val="926"/>
        </w:trPr>
        <w:tc>
          <w:tcPr>
            <w:tcW w:w="4608" w:type="dxa"/>
            <w:vAlign w:val="center"/>
          </w:tcPr>
          <w:p w:rsidR="002A346C" w:rsidRDefault="00DC10F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How you became aware:</w:t>
            </w:r>
          </w:p>
        </w:tc>
        <w:tc>
          <w:tcPr>
            <w:tcW w:w="6660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4608" w:type="dxa"/>
            <w:vAlign w:val="center"/>
          </w:tcPr>
          <w:p w:rsidR="002A346C" w:rsidRDefault="00DC10F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No of people affected:</w:t>
            </w:r>
          </w:p>
          <w:p w:rsidR="002A346C" w:rsidRDefault="00DC10F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</w:t>
            </w:r>
            <w:r>
              <w:rPr>
                <w:bCs/>
                <w:sz w:val="24"/>
              </w:rPr>
              <w:t>if less than ‘A</w:t>
            </w:r>
            <w:r>
              <w:rPr>
                <w:bCs/>
                <w:sz w:val="24"/>
                <w:u w:val="single"/>
              </w:rPr>
              <w:t>ll’</w:t>
            </w:r>
            <w:r>
              <w:rPr>
                <w:bCs/>
                <w:sz w:val="24"/>
              </w:rPr>
              <w:t xml:space="preserve"> please complete overleaf</w:t>
            </w:r>
            <w:r>
              <w:rPr>
                <w:b/>
                <w:bCs/>
                <w:sz w:val="24"/>
              </w:rPr>
              <w:t>)</w:t>
            </w:r>
          </w:p>
        </w:tc>
        <w:tc>
          <w:tcPr>
            <w:tcW w:w="6660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</w:tr>
      <w:tr w:rsidR="002A346C">
        <w:trPr>
          <w:trHeight w:val="1367"/>
        </w:trPr>
        <w:tc>
          <w:tcPr>
            <w:tcW w:w="4608" w:type="dxa"/>
            <w:vAlign w:val="center"/>
          </w:tcPr>
          <w:p w:rsidR="002A346C" w:rsidRDefault="00DC10F9">
            <w:pPr>
              <w:pStyle w:val="BodyText"/>
            </w:pPr>
            <w:r>
              <w:rPr>
                <w:b/>
                <w:bCs/>
                <w:sz w:val="24"/>
              </w:rPr>
              <w:t xml:space="preserve">                                                  </w:t>
            </w:r>
          </w:p>
          <w:p w:rsidR="002A346C" w:rsidRDefault="00DC10F9">
            <w:pPr>
              <w:pStyle w:val="BodyText"/>
            </w:pPr>
            <w:r>
              <w:rPr>
                <w:b/>
                <w:bCs/>
                <w:sz w:val="24"/>
              </w:rPr>
              <w:t>Categories of data breached:</w:t>
            </w:r>
          </w:p>
          <w:p w:rsidR="002A346C" w:rsidRDefault="00DC10F9">
            <w:pPr>
              <w:pStyle w:val="BodyText"/>
            </w:pPr>
            <w:r>
              <w:t xml:space="preserve">                                                           </w:t>
            </w:r>
          </w:p>
        </w:tc>
        <w:tc>
          <w:tcPr>
            <w:tcW w:w="6660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4608" w:type="dxa"/>
            <w:vAlign w:val="center"/>
          </w:tcPr>
          <w:p w:rsidR="002A346C" w:rsidRDefault="00DC10F9">
            <w:pPr>
              <w:pStyle w:val="BodyText"/>
            </w:pPr>
            <w:r>
              <w:rPr>
                <w:b/>
                <w:bCs/>
                <w:sz w:val="24"/>
              </w:rPr>
              <w:t>Consequences of Breach:</w:t>
            </w:r>
          </w:p>
        </w:tc>
        <w:tc>
          <w:tcPr>
            <w:tcW w:w="6660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4608" w:type="dxa"/>
            <w:vAlign w:val="center"/>
          </w:tcPr>
          <w:p w:rsidR="002A346C" w:rsidRDefault="002A346C">
            <w:pPr>
              <w:pStyle w:val="BodyText"/>
              <w:rPr>
                <w:b/>
                <w:bCs/>
                <w:sz w:val="24"/>
              </w:rPr>
            </w:pPr>
          </w:p>
          <w:p w:rsidR="002A346C" w:rsidRDefault="00DC10F9">
            <w:pPr>
              <w:pStyle w:val="BodyText"/>
            </w:pPr>
            <w:r>
              <w:rPr>
                <w:b/>
                <w:bCs/>
                <w:sz w:val="24"/>
              </w:rPr>
              <w:t>Remedial Action taken:</w:t>
            </w:r>
          </w:p>
          <w:p w:rsidR="002A346C" w:rsidRDefault="00DC10F9">
            <w:pPr>
              <w:pStyle w:val="BodyText"/>
            </w:pPr>
            <w:r>
              <w:t xml:space="preserve">                                                </w:t>
            </w:r>
          </w:p>
        </w:tc>
        <w:tc>
          <w:tcPr>
            <w:tcW w:w="6660" w:type="dxa"/>
          </w:tcPr>
          <w:p w:rsidR="002A346C" w:rsidRDefault="002A346C">
            <w:pPr>
              <w:pStyle w:val="BodyText"/>
            </w:pPr>
          </w:p>
        </w:tc>
      </w:tr>
      <w:tr w:rsidR="002A346C">
        <w:trPr>
          <w:trHeight w:val="998"/>
        </w:trPr>
        <w:tc>
          <w:tcPr>
            <w:tcW w:w="4608" w:type="dxa"/>
            <w:vAlign w:val="center"/>
          </w:tcPr>
          <w:p w:rsidR="002A346C" w:rsidRDefault="00DC10F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Subject(s) of Breach informed, and when:</w:t>
            </w:r>
          </w:p>
        </w:tc>
        <w:tc>
          <w:tcPr>
            <w:tcW w:w="6660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4608" w:type="dxa"/>
            <w:vAlign w:val="center"/>
          </w:tcPr>
          <w:p w:rsidR="002A346C" w:rsidRDefault="00DC10F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 Data Controller informed:</w:t>
            </w:r>
          </w:p>
        </w:tc>
        <w:tc>
          <w:tcPr>
            <w:tcW w:w="6660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</w:tr>
      <w:tr w:rsidR="002A346C">
        <w:trPr>
          <w:trHeight w:val="3761"/>
        </w:trPr>
        <w:tc>
          <w:tcPr>
            <w:tcW w:w="4608" w:type="dxa"/>
          </w:tcPr>
          <w:p w:rsidR="002A346C" w:rsidRDefault="00DC10F9">
            <w:pPr>
              <w:pStyle w:val="BodyTex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Comments, and steps for future security:</w:t>
            </w:r>
          </w:p>
        </w:tc>
        <w:tc>
          <w:tcPr>
            <w:tcW w:w="6660" w:type="dxa"/>
          </w:tcPr>
          <w:p w:rsidR="002A346C" w:rsidRDefault="002A346C">
            <w:pPr>
              <w:pStyle w:val="BodyText"/>
            </w:pPr>
          </w:p>
        </w:tc>
      </w:tr>
    </w:tbl>
    <w:p w:rsidR="002A346C" w:rsidRDefault="002A346C">
      <w:pPr>
        <w:pStyle w:val="BodyText"/>
      </w:pPr>
    </w:p>
    <w:p w:rsidR="002A346C" w:rsidRDefault="00DC10F9">
      <w:pPr>
        <w:pStyle w:val="BodyText"/>
        <w:jc w:val="center"/>
        <w:outlineLvl w:val="0"/>
        <w:rPr>
          <w:sz w:val="28"/>
          <w:szCs w:val="28"/>
        </w:rPr>
      </w:pPr>
      <w:r>
        <w:br w:type="page"/>
      </w:r>
      <w:r>
        <w:rPr>
          <w:b/>
          <w:bCs/>
          <w:sz w:val="28"/>
          <w:szCs w:val="28"/>
          <w:u w:val="single"/>
        </w:rPr>
        <w:lastRenderedPageBreak/>
        <w:t>Names of Data Subjects compromised by the Data Breach</w:t>
      </w:r>
    </w:p>
    <w:p w:rsidR="002A346C" w:rsidRDefault="00DC10F9">
      <w:pPr>
        <w:pStyle w:val="BodyText"/>
        <w:jc w:val="center"/>
      </w:pPr>
      <w:r>
        <w:t xml:space="preserve">(For when less than the whole list of Data Subjects </w:t>
      </w:r>
      <w:r w:rsidR="0068483C">
        <w:t xml:space="preserve">on the Holder’s document </w:t>
      </w:r>
      <w:r>
        <w:t>has been compromised)</w:t>
      </w:r>
    </w:p>
    <w:p w:rsidR="002A346C" w:rsidRDefault="00DC10F9" w:rsidP="000D44ED">
      <w:pPr>
        <w:jc w:val="center"/>
        <w:rPr>
          <w:color w:val="FF0000"/>
        </w:rPr>
      </w:pPr>
      <w:r>
        <w:rPr>
          <w:color w:val="FF0000"/>
        </w:rPr>
        <w:t xml:space="preserve">If further sheets </w:t>
      </w:r>
      <w:r>
        <w:rPr>
          <w:color w:val="FF0000"/>
          <w:u w:val="single"/>
        </w:rPr>
        <w:t>might</w:t>
      </w:r>
      <w:r>
        <w:rPr>
          <w:color w:val="FF0000"/>
        </w:rPr>
        <w:t xml:space="preserve"> be required, please copy these last 2 pages and attach </w:t>
      </w:r>
      <w:r w:rsidR="002D06CC">
        <w:rPr>
          <w:color w:val="FF0000"/>
        </w:rPr>
        <w:t xml:space="preserve">as many times as required </w:t>
      </w:r>
      <w:r>
        <w:rPr>
          <w:color w:val="FF0000"/>
        </w:rPr>
        <w:t xml:space="preserve">before starting, </w:t>
      </w:r>
      <w:r w:rsidR="002D06CC">
        <w:rPr>
          <w:color w:val="FF0000"/>
        </w:rPr>
        <w:t xml:space="preserve">i.e. </w:t>
      </w:r>
      <w:r>
        <w:rPr>
          <w:color w:val="FF0000"/>
        </w:rPr>
        <w:t>when blank</w:t>
      </w:r>
      <w:r w:rsidR="002D06CC">
        <w:rPr>
          <w:color w:val="FF0000"/>
        </w:rPr>
        <w:t xml:space="preserve"> </w:t>
      </w:r>
      <w:r w:rsidR="00493E34">
        <w:rPr>
          <w:color w:val="FF0000"/>
        </w:rPr>
        <w:t xml:space="preserve">- </w:t>
      </w:r>
      <w:r w:rsidR="002D06CC">
        <w:rPr>
          <w:color w:val="FF0000"/>
        </w:rPr>
        <w:t>(unused sheets may be deleted later)</w:t>
      </w:r>
    </w:p>
    <w:p w:rsidR="002A346C" w:rsidRDefault="002A346C">
      <w:pPr>
        <w:pStyle w:val="BodyText"/>
        <w:rPr>
          <w:b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7380"/>
        <w:gridCol w:w="1250"/>
      </w:tblGrid>
      <w:tr w:rsidR="002A346C">
        <w:tc>
          <w:tcPr>
            <w:tcW w:w="2628" w:type="dxa"/>
            <w:vAlign w:val="center"/>
          </w:tcPr>
          <w:p w:rsidR="002A346C" w:rsidRDefault="00DC10F9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Data Subject’s Name</w:t>
            </w:r>
          </w:p>
        </w:tc>
        <w:tc>
          <w:tcPr>
            <w:tcW w:w="7380" w:type="dxa"/>
          </w:tcPr>
          <w:p w:rsidR="002A346C" w:rsidRDefault="00DC10F9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Categories of data breached</w:t>
            </w:r>
          </w:p>
          <w:p w:rsidR="002A346C" w:rsidRDefault="00DC10F9">
            <w:pPr>
              <w:pStyle w:val="BodyText"/>
              <w:jc w:val="center"/>
            </w:pPr>
            <w:r>
              <w:t>(Name, Address, email address, Tel No, family associations, Age, d-o-b, etc.)</w:t>
            </w:r>
          </w:p>
        </w:tc>
        <w:tc>
          <w:tcPr>
            <w:tcW w:w="1250" w:type="dxa"/>
          </w:tcPr>
          <w:p w:rsidR="002A346C" w:rsidRDefault="00DC10F9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 Informed</w:t>
            </w: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</w:tbl>
    <w:p w:rsidR="002A346C" w:rsidRDefault="00DC10F9">
      <w:pPr>
        <w:pStyle w:val="BodyText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lastRenderedPageBreak/>
        <w:t>Names of Data Subjects compromised by the Data Breach</w:t>
      </w:r>
    </w:p>
    <w:p w:rsidR="002A346C" w:rsidRDefault="002A346C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7380"/>
        <w:gridCol w:w="1250"/>
      </w:tblGrid>
      <w:tr w:rsidR="002A346C">
        <w:tc>
          <w:tcPr>
            <w:tcW w:w="2628" w:type="dxa"/>
            <w:vAlign w:val="center"/>
          </w:tcPr>
          <w:p w:rsidR="002A346C" w:rsidRDefault="00DC10F9">
            <w:pPr>
              <w:pStyle w:val="BodyText"/>
              <w:jc w:val="center"/>
              <w:rPr>
                <w:b/>
                <w:bCs/>
                <w:sz w:val="24"/>
              </w:rPr>
            </w:pPr>
            <w:bookmarkStart w:id="1" w:name="p41"/>
            <w:bookmarkEnd w:id="1"/>
            <w:r>
              <w:rPr>
                <w:b/>
                <w:bCs/>
                <w:sz w:val="24"/>
              </w:rPr>
              <w:t>Data Subject’s Name</w:t>
            </w:r>
          </w:p>
        </w:tc>
        <w:tc>
          <w:tcPr>
            <w:tcW w:w="7380" w:type="dxa"/>
          </w:tcPr>
          <w:p w:rsidR="002A346C" w:rsidRDefault="00DC10F9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Categories of data breached</w:t>
            </w:r>
          </w:p>
          <w:p w:rsidR="002A346C" w:rsidRDefault="00DC10F9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t>(Name, Address, email address, Tel No, family associations, Age, d-o-b, etc.)</w:t>
            </w:r>
          </w:p>
        </w:tc>
        <w:tc>
          <w:tcPr>
            <w:tcW w:w="1250" w:type="dxa"/>
          </w:tcPr>
          <w:p w:rsidR="002A346C" w:rsidRDefault="00DC10F9">
            <w:pPr>
              <w:pStyle w:val="BodyTex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Date Informed</w:t>
            </w: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  <w:tr w:rsidR="002A346C">
        <w:tc>
          <w:tcPr>
            <w:tcW w:w="2628" w:type="dxa"/>
          </w:tcPr>
          <w:p w:rsidR="002A346C" w:rsidRDefault="002A346C">
            <w:pPr>
              <w:pStyle w:val="BodyText"/>
            </w:pPr>
          </w:p>
          <w:p w:rsidR="002A346C" w:rsidRDefault="002A346C">
            <w:pPr>
              <w:pStyle w:val="BodyText"/>
            </w:pPr>
          </w:p>
        </w:tc>
        <w:tc>
          <w:tcPr>
            <w:tcW w:w="7380" w:type="dxa"/>
          </w:tcPr>
          <w:p w:rsidR="002A346C" w:rsidRDefault="002A346C">
            <w:pPr>
              <w:pStyle w:val="BodyText"/>
            </w:pPr>
          </w:p>
        </w:tc>
        <w:tc>
          <w:tcPr>
            <w:tcW w:w="1250" w:type="dxa"/>
          </w:tcPr>
          <w:p w:rsidR="002A346C" w:rsidRDefault="002A346C">
            <w:pPr>
              <w:pStyle w:val="BodyText"/>
            </w:pPr>
          </w:p>
        </w:tc>
      </w:tr>
    </w:tbl>
    <w:p w:rsidR="00DC10F9" w:rsidRDefault="00DC10F9"/>
    <w:sectPr w:rsidR="00DC10F9" w:rsidSect="002A346C">
      <w:pgSz w:w="11906" w:h="16838" w:code="9"/>
      <w:pgMar w:top="432" w:right="432" w:bottom="432" w:left="432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CEE" w:rsidRDefault="006F6CEE">
      <w:r>
        <w:separator/>
      </w:r>
    </w:p>
  </w:endnote>
  <w:endnote w:type="continuationSeparator" w:id="0">
    <w:p w:rsidR="006F6CEE" w:rsidRDefault="006F6C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CEE" w:rsidRDefault="006F6CEE">
      <w:r>
        <w:separator/>
      </w:r>
    </w:p>
  </w:footnote>
  <w:footnote w:type="continuationSeparator" w:id="0">
    <w:p w:rsidR="006F6CEE" w:rsidRDefault="006F6C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2736A"/>
    <w:multiLevelType w:val="hybridMultilevel"/>
    <w:tmpl w:val="C352AE0C"/>
    <w:lvl w:ilvl="0" w:tplc="FB62A0D0">
      <w:start w:val="1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EF29B5"/>
    <w:multiLevelType w:val="hybridMultilevel"/>
    <w:tmpl w:val="6734CA5E"/>
    <w:lvl w:ilvl="0" w:tplc="4998D90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6F6AF8"/>
    <w:multiLevelType w:val="hybridMultilevel"/>
    <w:tmpl w:val="6520DCDE"/>
    <w:lvl w:ilvl="0" w:tplc="5750127C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AB4AED"/>
    <w:multiLevelType w:val="hybridMultilevel"/>
    <w:tmpl w:val="30E29F2C"/>
    <w:lvl w:ilvl="0" w:tplc="15BAF9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997EA2"/>
    <w:multiLevelType w:val="hybridMultilevel"/>
    <w:tmpl w:val="1AD4999E"/>
    <w:lvl w:ilvl="0" w:tplc="90EE6E90">
      <w:start w:val="20"/>
      <w:numFmt w:val="decimal"/>
      <w:lvlText w:val="%1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B81537"/>
    <w:multiLevelType w:val="hybridMultilevel"/>
    <w:tmpl w:val="7A98AFC4"/>
    <w:lvl w:ilvl="0" w:tplc="60FE7172">
      <w:start w:val="1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AF5A12"/>
    <w:multiLevelType w:val="hybridMultilevel"/>
    <w:tmpl w:val="0202636C"/>
    <w:lvl w:ilvl="0" w:tplc="A70C28A8">
      <w:start w:val="21"/>
      <w:numFmt w:val="decimal"/>
      <w:lvlText w:val="%1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5B634F"/>
    <w:multiLevelType w:val="hybridMultilevel"/>
    <w:tmpl w:val="B2142454"/>
    <w:lvl w:ilvl="0" w:tplc="231E90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E1F09"/>
    <w:multiLevelType w:val="hybridMultilevel"/>
    <w:tmpl w:val="7B7CD2A8"/>
    <w:lvl w:ilvl="0" w:tplc="1D5E0AB8">
      <w:start w:val="21"/>
      <w:numFmt w:val="decimal"/>
      <w:lvlText w:val="%1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8219BF"/>
    <w:multiLevelType w:val="hybridMultilevel"/>
    <w:tmpl w:val="DD3C02BE"/>
    <w:lvl w:ilvl="0" w:tplc="433EFCC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135783"/>
    <w:multiLevelType w:val="hybridMultilevel"/>
    <w:tmpl w:val="EF844948"/>
    <w:lvl w:ilvl="0" w:tplc="CAA222D6">
      <w:start w:val="1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186706"/>
    <w:multiLevelType w:val="hybridMultilevel"/>
    <w:tmpl w:val="4C723748"/>
    <w:lvl w:ilvl="0" w:tplc="3B56CBD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3B190A"/>
    <w:multiLevelType w:val="hybridMultilevel"/>
    <w:tmpl w:val="5D40F268"/>
    <w:lvl w:ilvl="0" w:tplc="3252D22C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B65457E"/>
    <w:multiLevelType w:val="hybridMultilevel"/>
    <w:tmpl w:val="89B8CBE8"/>
    <w:lvl w:ilvl="0" w:tplc="8CC4E21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E865F8"/>
    <w:multiLevelType w:val="hybridMultilevel"/>
    <w:tmpl w:val="62B8ABFC"/>
    <w:lvl w:ilvl="0" w:tplc="B34E489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C4C483B"/>
    <w:multiLevelType w:val="hybridMultilevel"/>
    <w:tmpl w:val="CEAE60F2"/>
    <w:lvl w:ilvl="0" w:tplc="A45E3B1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E54272A"/>
    <w:multiLevelType w:val="hybridMultilevel"/>
    <w:tmpl w:val="B8288932"/>
    <w:lvl w:ilvl="0" w:tplc="89CCF146">
      <w:start w:val="17"/>
      <w:numFmt w:val="decimal"/>
      <w:lvlText w:val="%1"/>
      <w:lvlJc w:val="left"/>
      <w:pPr>
        <w:tabs>
          <w:tab w:val="num" w:pos="1365"/>
        </w:tabs>
        <w:ind w:left="136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0"/>
  </w:num>
  <w:num w:numId="5">
    <w:abstractNumId w:val="5"/>
  </w:num>
  <w:num w:numId="6">
    <w:abstractNumId w:val="9"/>
  </w:num>
  <w:num w:numId="7">
    <w:abstractNumId w:val="15"/>
  </w:num>
  <w:num w:numId="8">
    <w:abstractNumId w:val="12"/>
  </w:num>
  <w:num w:numId="9">
    <w:abstractNumId w:val="4"/>
  </w:num>
  <w:num w:numId="10">
    <w:abstractNumId w:val="6"/>
  </w:num>
  <w:num w:numId="11">
    <w:abstractNumId w:val="16"/>
  </w:num>
  <w:num w:numId="12">
    <w:abstractNumId w:val="8"/>
  </w:num>
  <w:num w:numId="13">
    <w:abstractNumId w:val="11"/>
  </w:num>
  <w:num w:numId="14">
    <w:abstractNumId w:val="3"/>
  </w:num>
  <w:num w:numId="15">
    <w:abstractNumId w:val="1"/>
  </w:num>
  <w:num w:numId="16">
    <w:abstractNumId w:val="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10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4C22"/>
    <w:rsid w:val="0003052C"/>
    <w:rsid w:val="00092696"/>
    <w:rsid w:val="000D44ED"/>
    <w:rsid w:val="001F09A6"/>
    <w:rsid w:val="00216876"/>
    <w:rsid w:val="00272A8C"/>
    <w:rsid w:val="00284D88"/>
    <w:rsid w:val="00293029"/>
    <w:rsid w:val="002A346C"/>
    <w:rsid w:val="002D06CC"/>
    <w:rsid w:val="00324C22"/>
    <w:rsid w:val="00336B24"/>
    <w:rsid w:val="00365266"/>
    <w:rsid w:val="00383D6E"/>
    <w:rsid w:val="0044501B"/>
    <w:rsid w:val="00493E34"/>
    <w:rsid w:val="005B53A8"/>
    <w:rsid w:val="00655ED2"/>
    <w:rsid w:val="0068483C"/>
    <w:rsid w:val="006C0A9D"/>
    <w:rsid w:val="006F6CEE"/>
    <w:rsid w:val="006F6F34"/>
    <w:rsid w:val="008857E3"/>
    <w:rsid w:val="00946D2A"/>
    <w:rsid w:val="009A7D2D"/>
    <w:rsid w:val="009E381A"/>
    <w:rsid w:val="00AF42C3"/>
    <w:rsid w:val="00B52464"/>
    <w:rsid w:val="00C83C6E"/>
    <w:rsid w:val="00DA35E3"/>
    <w:rsid w:val="00DC10F9"/>
    <w:rsid w:val="00E60B2B"/>
    <w:rsid w:val="00F36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46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A346C"/>
    <w:pPr>
      <w:keepNext/>
      <w:outlineLvl w:val="0"/>
    </w:pPr>
    <w:rPr>
      <w:color w:val="FF0000"/>
      <w:sz w:val="28"/>
    </w:rPr>
  </w:style>
  <w:style w:type="paragraph" w:styleId="Heading2">
    <w:name w:val="heading 2"/>
    <w:basedOn w:val="Normal"/>
    <w:next w:val="Normal"/>
    <w:qFormat/>
    <w:rsid w:val="002A346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A34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2A34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A346C"/>
    <w:pPr>
      <w:autoSpaceDE w:val="0"/>
      <w:autoSpaceDN w:val="0"/>
      <w:adjustRightInd w:val="0"/>
    </w:pPr>
    <w:rPr>
      <w:color w:val="000000"/>
      <w:sz w:val="20"/>
      <w:lang w:val="en-US"/>
    </w:rPr>
  </w:style>
  <w:style w:type="paragraph" w:customStyle="1" w:styleId="TableText">
    <w:name w:val="Table Text"/>
    <w:rsid w:val="002A346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character" w:styleId="Hyperlink">
    <w:name w:val="Hyperlink"/>
    <w:semiHidden/>
    <w:rsid w:val="002A346C"/>
    <w:rPr>
      <w:color w:val="0000FF"/>
      <w:u w:val="single"/>
    </w:rPr>
  </w:style>
  <w:style w:type="character" w:styleId="FollowedHyperlink">
    <w:name w:val="FollowedHyperlink"/>
    <w:semiHidden/>
    <w:rsid w:val="002A346C"/>
    <w:rPr>
      <w:color w:val="800080"/>
      <w:u w:val="single"/>
    </w:rPr>
  </w:style>
  <w:style w:type="paragraph" w:styleId="NormalWeb">
    <w:name w:val="Normal (Web)"/>
    <w:basedOn w:val="Normal"/>
    <w:semiHidden/>
    <w:rsid w:val="002A346C"/>
    <w:rPr>
      <w:rFonts w:ascii="Arial Unicode MS" w:eastAsia="Arial Unicode MS" w:hAnsi="Arial Unicode MS" w:cs="Arial Unicode MS"/>
    </w:rPr>
  </w:style>
  <w:style w:type="paragraph" w:styleId="Header">
    <w:name w:val="header"/>
    <w:basedOn w:val="Normal"/>
    <w:semiHidden/>
    <w:rsid w:val="002A34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2A346C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2A346C"/>
    <w:rPr>
      <w:sz w:val="28"/>
      <w:szCs w:val="28"/>
    </w:rPr>
  </w:style>
  <w:style w:type="paragraph" w:styleId="BodyText3">
    <w:name w:val="Body Text 3"/>
    <w:basedOn w:val="Normal"/>
    <w:semiHidden/>
    <w:rsid w:val="002A346C"/>
    <w:rPr>
      <w:color w:val="000000"/>
      <w:sz w:val="28"/>
    </w:rPr>
  </w:style>
  <w:style w:type="paragraph" w:styleId="DocumentMap">
    <w:name w:val="Document Map"/>
    <w:basedOn w:val="Normal"/>
    <w:semiHidden/>
    <w:rsid w:val="002A346C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qFormat/>
    <w:rsid w:val="002A346C"/>
    <w:pPr>
      <w:jc w:val="center"/>
    </w:pPr>
    <w:rPr>
      <w:b/>
      <w:bCs/>
      <w:sz w:val="32"/>
      <w:szCs w:val="32"/>
      <w:u w:val="single"/>
    </w:rPr>
  </w:style>
  <w:style w:type="character" w:customStyle="1" w:styleId="TitleChar">
    <w:name w:val="Title Char"/>
    <w:basedOn w:val="DefaultParagraphFont"/>
    <w:rsid w:val="002A346C"/>
    <w:rPr>
      <w:b/>
      <w:bCs/>
      <w:sz w:val="32"/>
      <w:szCs w:val="32"/>
      <w:u w:val="single"/>
      <w:lang w:eastAsia="en-US"/>
    </w:rPr>
  </w:style>
  <w:style w:type="character" w:customStyle="1" w:styleId="Heading2Char">
    <w:name w:val="Heading 2 Char"/>
    <w:basedOn w:val="DefaultParagraphFont"/>
    <w:semiHidden/>
    <w:rsid w:val="002A346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Subtitle">
    <w:name w:val="Subtitle"/>
    <w:basedOn w:val="Normal"/>
    <w:qFormat/>
    <w:rsid w:val="002A346C"/>
    <w:pPr>
      <w:jc w:val="center"/>
    </w:pPr>
    <w:rPr>
      <w:b/>
      <w:bCs/>
    </w:rPr>
  </w:style>
  <w:style w:type="character" w:customStyle="1" w:styleId="SubtitleChar">
    <w:name w:val="Subtitle Char"/>
    <w:basedOn w:val="DefaultParagraphFont"/>
    <w:rsid w:val="002A346C"/>
    <w:rPr>
      <w:b/>
      <w:bCs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semiHidden/>
    <w:rsid w:val="002A346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semiHidden/>
    <w:rsid w:val="002A346C"/>
    <w:rPr>
      <w:rFonts w:ascii="Calibri" w:eastAsia="Times New Roman" w:hAnsi="Calibri" w:cs="Times New Roman"/>
      <w:b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user</dc:creator>
  <cp:keywords/>
  <dc:description/>
  <cp:lastModifiedBy>user</cp:lastModifiedBy>
  <cp:revision>5</cp:revision>
  <cp:lastPrinted>2024-01-08T14:09:00Z</cp:lastPrinted>
  <dcterms:created xsi:type="dcterms:W3CDTF">2024-01-09T14:21:00Z</dcterms:created>
  <dcterms:modified xsi:type="dcterms:W3CDTF">2025-02-06T20:35:00Z</dcterms:modified>
</cp:coreProperties>
</file>